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760" w:rsidRDefault="00E95760" w:rsidP="00E95760">
      <w:pPr>
        <w:spacing w:after="0" w:line="480" w:lineRule="auto"/>
        <w:rPr>
          <w:rFonts w:ascii="Times New Roman" w:hAnsi="Times New Roman" w:cs="Times New Roman"/>
          <w:sz w:val="24"/>
          <w:szCs w:val="24"/>
        </w:rPr>
      </w:pPr>
    </w:p>
    <w:p w:rsidR="0045321F" w:rsidRDefault="0045321F" w:rsidP="00E95760">
      <w:pPr>
        <w:spacing w:after="0" w:line="480" w:lineRule="auto"/>
        <w:rPr>
          <w:rFonts w:ascii="Times New Roman" w:hAnsi="Times New Roman" w:cs="Times New Roman"/>
          <w:sz w:val="24"/>
          <w:szCs w:val="24"/>
        </w:rPr>
      </w:pPr>
    </w:p>
    <w:p w:rsidR="0045321F" w:rsidRDefault="0045321F" w:rsidP="00E95760">
      <w:pPr>
        <w:spacing w:after="0" w:line="480" w:lineRule="auto"/>
        <w:rPr>
          <w:rFonts w:ascii="Times New Roman" w:hAnsi="Times New Roman" w:cs="Times New Roman"/>
          <w:sz w:val="24"/>
          <w:szCs w:val="24"/>
        </w:rPr>
      </w:pPr>
    </w:p>
    <w:p w:rsidR="0045321F" w:rsidRDefault="0045321F" w:rsidP="00E95760">
      <w:pPr>
        <w:spacing w:after="0" w:line="480" w:lineRule="auto"/>
        <w:rPr>
          <w:rFonts w:ascii="Times New Roman" w:hAnsi="Times New Roman" w:cs="Times New Roman"/>
          <w:sz w:val="24"/>
          <w:szCs w:val="24"/>
        </w:rPr>
      </w:pPr>
    </w:p>
    <w:p w:rsidR="0045321F" w:rsidRPr="00E95760" w:rsidRDefault="0045321F" w:rsidP="00E95760">
      <w:pPr>
        <w:spacing w:after="0" w:line="480" w:lineRule="auto"/>
        <w:rPr>
          <w:rFonts w:ascii="Times New Roman" w:hAnsi="Times New Roman" w:cs="Times New Roman"/>
          <w:sz w:val="24"/>
          <w:szCs w:val="24"/>
        </w:rPr>
      </w:pPr>
    </w:p>
    <w:p w:rsidR="00E95760" w:rsidRPr="00E95760" w:rsidRDefault="00E95760" w:rsidP="00E95760">
      <w:pPr>
        <w:spacing w:after="0" w:line="480" w:lineRule="auto"/>
        <w:rPr>
          <w:rFonts w:ascii="Times New Roman" w:hAnsi="Times New Roman" w:cs="Times New Roman"/>
          <w:sz w:val="24"/>
          <w:szCs w:val="24"/>
        </w:rPr>
      </w:pPr>
    </w:p>
    <w:p w:rsidR="00E95760" w:rsidRPr="00E95760" w:rsidRDefault="00E95760" w:rsidP="00E95760">
      <w:pPr>
        <w:spacing w:after="0" w:line="480" w:lineRule="auto"/>
        <w:jc w:val="center"/>
        <w:rPr>
          <w:rFonts w:ascii="Times New Roman" w:hAnsi="Times New Roman" w:cs="Times New Roman"/>
          <w:sz w:val="24"/>
          <w:szCs w:val="24"/>
        </w:rPr>
      </w:pPr>
    </w:p>
    <w:p w:rsidR="00E95760" w:rsidRPr="00E95760" w:rsidRDefault="00E95760" w:rsidP="00E95760">
      <w:pPr>
        <w:spacing w:after="0" w:line="480" w:lineRule="auto"/>
        <w:jc w:val="center"/>
        <w:rPr>
          <w:rFonts w:ascii="Times New Roman" w:hAnsi="Times New Roman" w:cs="Times New Roman"/>
          <w:sz w:val="24"/>
          <w:szCs w:val="24"/>
        </w:rPr>
      </w:pPr>
      <w:r w:rsidRPr="00E95760">
        <w:rPr>
          <w:rFonts w:ascii="Times New Roman" w:hAnsi="Times New Roman" w:cs="Times New Roman"/>
          <w:sz w:val="24"/>
          <w:szCs w:val="24"/>
        </w:rPr>
        <w:t>Beer Distributors vs. Craft Brewers in Texas</w:t>
      </w:r>
    </w:p>
    <w:p w:rsidR="00E95760" w:rsidRPr="00E95760" w:rsidRDefault="00E95760" w:rsidP="00E95760">
      <w:pPr>
        <w:spacing w:after="0" w:line="480" w:lineRule="auto"/>
        <w:jc w:val="center"/>
        <w:rPr>
          <w:rFonts w:ascii="Times New Roman" w:hAnsi="Times New Roman" w:cs="Times New Roman"/>
          <w:sz w:val="24"/>
          <w:szCs w:val="24"/>
        </w:rPr>
      </w:pPr>
      <w:r w:rsidRPr="00E95760">
        <w:rPr>
          <w:rFonts w:ascii="Times New Roman" w:hAnsi="Times New Roman" w:cs="Times New Roman"/>
          <w:sz w:val="24"/>
          <w:szCs w:val="24"/>
        </w:rPr>
        <w:t>Name</w:t>
      </w:r>
    </w:p>
    <w:p w:rsidR="00E95760" w:rsidRPr="00E95760" w:rsidRDefault="00E95760" w:rsidP="00E95760">
      <w:pPr>
        <w:spacing w:after="0" w:line="480" w:lineRule="auto"/>
        <w:jc w:val="center"/>
        <w:rPr>
          <w:rFonts w:ascii="Times New Roman" w:hAnsi="Times New Roman" w:cs="Times New Roman"/>
          <w:sz w:val="24"/>
          <w:szCs w:val="24"/>
        </w:rPr>
      </w:pPr>
      <w:r w:rsidRPr="00E95760">
        <w:rPr>
          <w:rFonts w:ascii="Times New Roman" w:hAnsi="Times New Roman" w:cs="Times New Roman"/>
          <w:sz w:val="24"/>
          <w:szCs w:val="24"/>
        </w:rPr>
        <w:t>Institution</w:t>
      </w:r>
    </w:p>
    <w:p w:rsidR="00E95760" w:rsidRPr="00E95760" w:rsidRDefault="00E95760" w:rsidP="00E95760">
      <w:pPr>
        <w:spacing w:after="0" w:line="480" w:lineRule="auto"/>
        <w:rPr>
          <w:rFonts w:ascii="Times New Roman" w:hAnsi="Times New Roman" w:cs="Times New Roman"/>
          <w:sz w:val="24"/>
          <w:szCs w:val="24"/>
        </w:rPr>
      </w:pPr>
      <w:r w:rsidRPr="00E95760">
        <w:rPr>
          <w:rFonts w:ascii="Times New Roman" w:hAnsi="Times New Roman" w:cs="Times New Roman"/>
          <w:sz w:val="24"/>
          <w:szCs w:val="24"/>
        </w:rPr>
        <w:br w:type="page"/>
      </w:r>
    </w:p>
    <w:p w:rsidR="00CC228A" w:rsidRPr="00E95760" w:rsidRDefault="00D40E24" w:rsidP="00410874">
      <w:pPr>
        <w:spacing w:after="0" w:line="480" w:lineRule="auto"/>
        <w:jc w:val="center"/>
        <w:rPr>
          <w:rFonts w:ascii="Times New Roman" w:hAnsi="Times New Roman" w:cs="Times New Roman"/>
          <w:sz w:val="24"/>
          <w:szCs w:val="24"/>
        </w:rPr>
      </w:pPr>
      <w:r w:rsidRPr="00E95760">
        <w:rPr>
          <w:rFonts w:ascii="Times New Roman" w:hAnsi="Times New Roman" w:cs="Times New Roman"/>
          <w:sz w:val="24"/>
          <w:szCs w:val="24"/>
        </w:rPr>
        <w:lastRenderedPageBreak/>
        <w:t>Beer Distributors vs. Craft Brewers in Texas</w:t>
      </w:r>
    </w:p>
    <w:p w:rsidR="00D40E24" w:rsidRPr="00E95760" w:rsidRDefault="00953347" w:rsidP="00E95760">
      <w:pPr>
        <w:spacing w:after="0" w:line="480" w:lineRule="auto"/>
        <w:rPr>
          <w:rFonts w:ascii="Times New Roman" w:hAnsi="Times New Roman" w:cs="Times New Roman"/>
          <w:color w:val="1D1D1D"/>
          <w:sz w:val="24"/>
          <w:szCs w:val="24"/>
          <w:shd w:val="clear" w:color="auto" w:fill="FFFFFF"/>
        </w:rPr>
      </w:pPr>
      <w:r w:rsidRPr="00E95760">
        <w:rPr>
          <w:rFonts w:ascii="Times New Roman" w:hAnsi="Times New Roman" w:cs="Times New Roman"/>
          <w:sz w:val="24"/>
          <w:szCs w:val="24"/>
        </w:rPr>
        <w:tab/>
      </w:r>
      <w:r w:rsidR="006F4809" w:rsidRPr="00E95760">
        <w:rPr>
          <w:rFonts w:ascii="Times New Roman" w:hAnsi="Times New Roman" w:cs="Times New Roman"/>
          <w:sz w:val="24"/>
          <w:szCs w:val="24"/>
        </w:rPr>
        <w:t>The three-tier system by Texas Alcoholic Beverage Commission</w:t>
      </w:r>
      <w:r w:rsidR="003D435C" w:rsidRPr="00E95760">
        <w:rPr>
          <w:rFonts w:ascii="Times New Roman" w:hAnsi="Times New Roman" w:cs="Times New Roman"/>
          <w:sz w:val="24"/>
          <w:szCs w:val="24"/>
        </w:rPr>
        <w:t xml:space="preserve"> regulates the brewers, distributors and beer retailers in handling of beer products from manufacturing to retail </w:t>
      </w:r>
      <w:r w:rsidR="00A047E1" w:rsidRPr="00E95760">
        <w:rPr>
          <w:rFonts w:ascii="Times New Roman" w:hAnsi="Times New Roman" w:cs="Times New Roman"/>
          <w:sz w:val="24"/>
          <w:szCs w:val="24"/>
        </w:rPr>
        <w:t>consumption</w:t>
      </w:r>
      <w:r w:rsidR="003D435C" w:rsidRPr="00E95760">
        <w:rPr>
          <w:rFonts w:ascii="Times New Roman" w:hAnsi="Times New Roman" w:cs="Times New Roman"/>
          <w:sz w:val="24"/>
          <w:szCs w:val="24"/>
        </w:rPr>
        <w:t xml:space="preserve">. </w:t>
      </w:r>
      <w:r w:rsidR="006F4809" w:rsidRPr="00E95760">
        <w:rPr>
          <w:rFonts w:ascii="Times New Roman" w:hAnsi="Times New Roman" w:cs="Times New Roman"/>
          <w:sz w:val="24"/>
          <w:szCs w:val="24"/>
        </w:rPr>
        <w:t xml:space="preserve"> </w:t>
      </w:r>
      <w:r w:rsidR="006F57AB" w:rsidRPr="00E95760">
        <w:rPr>
          <w:rFonts w:ascii="Times New Roman" w:hAnsi="Times New Roman" w:cs="Times New Roman"/>
          <w:sz w:val="24"/>
          <w:szCs w:val="24"/>
        </w:rPr>
        <w:t xml:space="preserve">The system </w:t>
      </w:r>
      <w:r w:rsidR="00FF71A9" w:rsidRPr="00E95760">
        <w:rPr>
          <w:rFonts w:ascii="Times New Roman" w:hAnsi="Times New Roman" w:cs="Times New Roman"/>
          <w:sz w:val="24"/>
          <w:szCs w:val="24"/>
        </w:rPr>
        <w:t xml:space="preserve">regulates alcohol distribution through the three </w:t>
      </w:r>
      <w:r w:rsidR="00EC001F" w:rsidRPr="00E95760">
        <w:rPr>
          <w:rFonts w:ascii="Times New Roman" w:hAnsi="Times New Roman" w:cs="Times New Roman"/>
          <w:sz w:val="24"/>
          <w:szCs w:val="24"/>
        </w:rPr>
        <w:t>independent</w:t>
      </w:r>
      <w:r w:rsidR="00FF71A9" w:rsidRPr="00E95760">
        <w:rPr>
          <w:rFonts w:ascii="Times New Roman" w:hAnsi="Times New Roman" w:cs="Times New Roman"/>
          <w:sz w:val="24"/>
          <w:szCs w:val="24"/>
        </w:rPr>
        <w:t xml:space="preserve"> tiers, and th</w:t>
      </w:r>
      <w:r w:rsidR="005D1B6E" w:rsidRPr="00E95760">
        <w:rPr>
          <w:rFonts w:ascii="Times New Roman" w:hAnsi="Times New Roman" w:cs="Times New Roman"/>
          <w:sz w:val="24"/>
          <w:szCs w:val="24"/>
        </w:rPr>
        <w:t>erefore provides safe delivery from the manufacturer, to suppliers, th</w:t>
      </w:r>
      <w:r w:rsidR="00611A9F" w:rsidRPr="00E95760">
        <w:rPr>
          <w:rFonts w:ascii="Times New Roman" w:hAnsi="Times New Roman" w:cs="Times New Roman"/>
          <w:sz w:val="24"/>
          <w:szCs w:val="24"/>
        </w:rPr>
        <w:t>en the retailers and lastly to</w:t>
      </w:r>
      <w:r w:rsidR="005D1B6E" w:rsidRPr="00E95760">
        <w:rPr>
          <w:rFonts w:ascii="Times New Roman" w:hAnsi="Times New Roman" w:cs="Times New Roman"/>
          <w:sz w:val="24"/>
          <w:szCs w:val="24"/>
        </w:rPr>
        <w:t xml:space="preserve"> the end user. </w:t>
      </w:r>
      <w:r w:rsidR="001C5694" w:rsidRPr="00E95760">
        <w:rPr>
          <w:rFonts w:ascii="Times New Roman" w:hAnsi="Times New Roman" w:cs="Times New Roman"/>
          <w:sz w:val="24"/>
          <w:szCs w:val="24"/>
        </w:rPr>
        <w:t xml:space="preserve">This procedure maintains order </w:t>
      </w:r>
      <w:r w:rsidR="00EC001F" w:rsidRPr="00E95760">
        <w:rPr>
          <w:rFonts w:ascii="Times New Roman" w:hAnsi="Times New Roman" w:cs="Times New Roman"/>
          <w:sz w:val="24"/>
          <w:szCs w:val="24"/>
        </w:rPr>
        <w:t xml:space="preserve">in the marketplace through increased safety, </w:t>
      </w:r>
      <w:r w:rsidR="001B7766" w:rsidRPr="00E95760">
        <w:rPr>
          <w:rFonts w:ascii="Times New Roman" w:hAnsi="Times New Roman" w:cs="Times New Roman"/>
          <w:sz w:val="24"/>
          <w:szCs w:val="24"/>
        </w:rPr>
        <w:t xml:space="preserve">efficient pricing and </w:t>
      </w:r>
      <w:r w:rsidR="00264055" w:rsidRPr="00E95760">
        <w:rPr>
          <w:rFonts w:ascii="Times New Roman" w:hAnsi="Times New Roman" w:cs="Times New Roman"/>
          <w:sz w:val="24"/>
          <w:szCs w:val="24"/>
        </w:rPr>
        <w:t>competition</w:t>
      </w:r>
      <w:r w:rsidR="001B7766" w:rsidRPr="00E95760">
        <w:rPr>
          <w:rFonts w:ascii="Times New Roman" w:hAnsi="Times New Roman" w:cs="Times New Roman"/>
          <w:sz w:val="24"/>
          <w:szCs w:val="24"/>
        </w:rPr>
        <w:t xml:space="preserve">, </w:t>
      </w:r>
      <w:r w:rsidR="00EC4BFC" w:rsidRPr="00E95760">
        <w:rPr>
          <w:rFonts w:ascii="Times New Roman" w:hAnsi="Times New Roman" w:cs="Times New Roman"/>
          <w:sz w:val="24"/>
          <w:szCs w:val="24"/>
        </w:rPr>
        <w:t xml:space="preserve">efficiency in tax collections and maintenance of quality. However, there has been a turf </w:t>
      </w:r>
      <w:r w:rsidR="007328C1" w:rsidRPr="00E95760">
        <w:rPr>
          <w:rFonts w:ascii="Times New Roman" w:hAnsi="Times New Roman" w:cs="Times New Roman"/>
          <w:sz w:val="24"/>
          <w:szCs w:val="24"/>
        </w:rPr>
        <w:t>between distributors and craft beer manufac</w:t>
      </w:r>
      <w:r w:rsidR="00130B43" w:rsidRPr="00E95760">
        <w:rPr>
          <w:rFonts w:ascii="Times New Roman" w:hAnsi="Times New Roman" w:cs="Times New Roman"/>
          <w:sz w:val="24"/>
          <w:szCs w:val="24"/>
        </w:rPr>
        <w:t xml:space="preserve">turers on the implementation of a regulation, </w:t>
      </w:r>
      <w:r w:rsidR="00130B43" w:rsidRPr="00E95760">
        <w:rPr>
          <w:rFonts w:ascii="Times New Roman" w:hAnsi="Times New Roman" w:cs="Times New Roman"/>
          <w:color w:val="1D1D1D"/>
          <w:sz w:val="24"/>
          <w:szCs w:val="24"/>
          <w:shd w:val="clear" w:color="auto" w:fill="FFFFFF"/>
        </w:rPr>
        <w:t xml:space="preserve">H.B. 3287, that seeks to </w:t>
      </w:r>
      <w:r w:rsidR="00DC3046" w:rsidRPr="00E95760">
        <w:rPr>
          <w:rFonts w:ascii="Times New Roman" w:hAnsi="Times New Roman" w:cs="Times New Roman"/>
          <w:color w:val="1D1D1D"/>
          <w:sz w:val="24"/>
          <w:szCs w:val="24"/>
          <w:shd w:val="clear" w:color="auto" w:fill="FFFFFF"/>
        </w:rPr>
        <w:t xml:space="preserve">control </w:t>
      </w:r>
      <w:r w:rsidR="00071482" w:rsidRPr="00E95760">
        <w:rPr>
          <w:rFonts w:ascii="Times New Roman" w:hAnsi="Times New Roman" w:cs="Times New Roman"/>
          <w:color w:val="1D1D1D"/>
          <w:sz w:val="24"/>
          <w:szCs w:val="24"/>
          <w:shd w:val="clear" w:color="auto" w:fill="FFFFFF"/>
        </w:rPr>
        <w:t xml:space="preserve">the distribution process that has erstwhile not been implemented in the three tier structure. </w:t>
      </w:r>
      <w:r w:rsidR="009C35F3" w:rsidRPr="00E95760">
        <w:rPr>
          <w:rFonts w:ascii="Times New Roman" w:hAnsi="Times New Roman" w:cs="Times New Roman"/>
          <w:color w:val="1D1D1D"/>
          <w:sz w:val="24"/>
          <w:szCs w:val="24"/>
          <w:shd w:val="clear" w:color="auto" w:fill="FFFFFF"/>
        </w:rPr>
        <w:t xml:space="preserve">This paper will provide a three point argument; from the manufacturer’s </w:t>
      </w:r>
      <w:r w:rsidR="00594C7B" w:rsidRPr="00E95760">
        <w:rPr>
          <w:rFonts w:ascii="Times New Roman" w:hAnsi="Times New Roman" w:cs="Times New Roman"/>
          <w:color w:val="1D1D1D"/>
          <w:sz w:val="24"/>
          <w:szCs w:val="24"/>
          <w:shd w:val="clear" w:color="auto" w:fill="FFFFFF"/>
        </w:rPr>
        <w:t>pint of view, the distribut</w:t>
      </w:r>
      <w:r w:rsidR="00407C83" w:rsidRPr="00E95760">
        <w:rPr>
          <w:rFonts w:ascii="Times New Roman" w:hAnsi="Times New Roman" w:cs="Times New Roman"/>
          <w:color w:val="1D1D1D"/>
          <w:sz w:val="24"/>
          <w:szCs w:val="24"/>
          <w:shd w:val="clear" w:color="auto" w:fill="FFFFFF"/>
        </w:rPr>
        <w:t xml:space="preserve">ors perspective and that of a state legislator on the state of the legislation. </w:t>
      </w:r>
    </w:p>
    <w:p w:rsidR="00A20418" w:rsidRPr="00E95760" w:rsidRDefault="00131E60" w:rsidP="00E95760">
      <w:pPr>
        <w:spacing w:after="0" w:line="480" w:lineRule="auto"/>
        <w:rPr>
          <w:rFonts w:ascii="Times New Roman" w:hAnsi="Times New Roman" w:cs="Times New Roman"/>
          <w:color w:val="1D1D1D"/>
          <w:sz w:val="24"/>
          <w:szCs w:val="24"/>
          <w:shd w:val="clear" w:color="auto" w:fill="FFFFFF"/>
        </w:rPr>
      </w:pPr>
      <w:r w:rsidRPr="00E95760">
        <w:rPr>
          <w:rFonts w:ascii="Times New Roman" w:hAnsi="Times New Roman" w:cs="Times New Roman"/>
          <w:color w:val="1D1D1D"/>
          <w:sz w:val="24"/>
          <w:szCs w:val="24"/>
          <w:shd w:val="clear" w:color="auto" w:fill="FFFFFF"/>
        </w:rPr>
        <w:tab/>
      </w:r>
      <w:r w:rsidR="00606DD3" w:rsidRPr="00E95760">
        <w:rPr>
          <w:rFonts w:ascii="Times New Roman" w:hAnsi="Times New Roman" w:cs="Times New Roman"/>
          <w:color w:val="1D1D1D"/>
          <w:sz w:val="24"/>
          <w:szCs w:val="24"/>
          <w:shd w:val="clear" w:color="auto" w:fill="FFFFFF"/>
        </w:rPr>
        <w:t xml:space="preserve">Craft beer distributors are at the center of the three-tier chain. </w:t>
      </w:r>
      <w:r w:rsidR="00964CCC" w:rsidRPr="00E95760">
        <w:rPr>
          <w:rFonts w:ascii="Times New Roman" w:hAnsi="Times New Roman" w:cs="Times New Roman"/>
          <w:color w:val="1D1D1D"/>
          <w:sz w:val="24"/>
          <w:szCs w:val="24"/>
          <w:shd w:val="clear" w:color="auto" w:fill="FFFFFF"/>
        </w:rPr>
        <w:t xml:space="preserve">In the chain, this tier is responsible for a number of services such as </w:t>
      </w:r>
      <w:r w:rsidR="007458A0" w:rsidRPr="00E95760">
        <w:rPr>
          <w:rFonts w:ascii="Times New Roman" w:hAnsi="Times New Roman" w:cs="Times New Roman"/>
          <w:color w:val="1D1D1D"/>
          <w:sz w:val="24"/>
          <w:szCs w:val="24"/>
          <w:shd w:val="clear" w:color="auto" w:fill="FFFFFF"/>
        </w:rPr>
        <w:t>delivery and pickup contracts, collection and remission of excise taxes for the state, marketing, product management, storage and warehousing, quality maintenance, and control over the dispensing equipment (</w:t>
      </w:r>
      <w:r w:rsidR="004762EB" w:rsidRPr="00E95760">
        <w:rPr>
          <w:rFonts w:ascii="Times New Roman" w:hAnsi="Times New Roman" w:cs="Times New Roman"/>
          <w:color w:val="1D1D1D"/>
          <w:sz w:val="24"/>
          <w:szCs w:val="24"/>
          <w:shd w:val="clear" w:color="auto" w:fill="FFFFFF"/>
        </w:rPr>
        <w:t>The Beer Alliance, 2018</w:t>
      </w:r>
      <w:r w:rsidR="007458A0" w:rsidRPr="00E95760">
        <w:rPr>
          <w:rFonts w:ascii="Times New Roman" w:hAnsi="Times New Roman" w:cs="Times New Roman"/>
          <w:color w:val="1D1D1D"/>
          <w:sz w:val="24"/>
          <w:szCs w:val="24"/>
          <w:shd w:val="clear" w:color="auto" w:fill="FFFFFF"/>
        </w:rPr>
        <w:t>).</w:t>
      </w:r>
      <w:r w:rsidR="004762EB" w:rsidRPr="00E95760">
        <w:rPr>
          <w:rFonts w:ascii="Times New Roman" w:hAnsi="Times New Roman" w:cs="Times New Roman"/>
          <w:color w:val="1D1D1D"/>
          <w:sz w:val="24"/>
          <w:szCs w:val="24"/>
          <w:shd w:val="clear" w:color="auto" w:fill="FFFFFF"/>
        </w:rPr>
        <w:t xml:space="preserve"> </w:t>
      </w:r>
      <w:r w:rsidR="0060400B" w:rsidRPr="00E95760">
        <w:rPr>
          <w:rFonts w:ascii="Times New Roman" w:hAnsi="Times New Roman" w:cs="Times New Roman"/>
          <w:color w:val="1D1D1D"/>
          <w:sz w:val="24"/>
          <w:szCs w:val="24"/>
          <w:shd w:val="clear" w:color="auto" w:fill="FFFFFF"/>
        </w:rPr>
        <w:t xml:space="preserve">In </w:t>
      </w:r>
      <w:r w:rsidR="00D60CAB" w:rsidRPr="00E95760">
        <w:rPr>
          <w:rFonts w:ascii="Times New Roman" w:hAnsi="Times New Roman" w:cs="Times New Roman"/>
          <w:color w:val="1D1D1D"/>
          <w:sz w:val="24"/>
          <w:szCs w:val="24"/>
          <w:shd w:val="clear" w:color="auto" w:fill="FFFFFF"/>
        </w:rPr>
        <w:t xml:space="preserve">essence, the functionalities of the </w:t>
      </w:r>
      <w:r w:rsidR="003218B2" w:rsidRPr="00E95760">
        <w:rPr>
          <w:rFonts w:ascii="Times New Roman" w:hAnsi="Times New Roman" w:cs="Times New Roman"/>
          <w:color w:val="1D1D1D"/>
          <w:sz w:val="24"/>
          <w:szCs w:val="24"/>
          <w:shd w:val="clear" w:color="auto" w:fill="FFFFFF"/>
        </w:rPr>
        <w:t>or</w:t>
      </w:r>
      <w:r w:rsidR="008F7E7D" w:rsidRPr="00E95760">
        <w:rPr>
          <w:rFonts w:ascii="Times New Roman" w:hAnsi="Times New Roman" w:cs="Times New Roman"/>
          <w:color w:val="1D1D1D"/>
          <w:sz w:val="24"/>
          <w:szCs w:val="24"/>
          <w:shd w:val="clear" w:color="auto" w:fill="FFFFFF"/>
        </w:rPr>
        <w:t xml:space="preserve">ganization are a source of business for this particular interest group. </w:t>
      </w:r>
      <w:r w:rsidR="005C34E2" w:rsidRPr="00E95760">
        <w:rPr>
          <w:rFonts w:ascii="Times New Roman" w:hAnsi="Times New Roman" w:cs="Times New Roman"/>
          <w:color w:val="1D1D1D"/>
          <w:sz w:val="24"/>
          <w:szCs w:val="24"/>
          <w:shd w:val="clear" w:color="auto" w:fill="FFFFFF"/>
        </w:rPr>
        <w:t xml:space="preserve">In consideration of the fact that the craft brewers are not part of the </w:t>
      </w:r>
      <w:r w:rsidR="002141D6" w:rsidRPr="00E95760">
        <w:rPr>
          <w:rFonts w:ascii="Times New Roman" w:hAnsi="Times New Roman" w:cs="Times New Roman"/>
          <w:color w:val="1D1D1D"/>
          <w:sz w:val="24"/>
          <w:szCs w:val="24"/>
          <w:shd w:val="clear" w:color="auto" w:fill="FFFFFF"/>
        </w:rPr>
        <w:t xml:space="preserve">three-tier system, </w:t>
      </w:r>
      <w:r w:rsidR="007F5D9E" w:rsidRPr="00E95760">
        <w:rPr>
          <w:rFonts w:ascii="Times New Roman" w:hAnsi="Times New Roman" w:cs="Times New Roman"/>
          <w:color w:val="1D1D1D"/>
          <w:sz w:val="24"/>
          <w:szCs w:val="24"/>
          <w:shd w:val="clear" w:color="auto" w:fill="FFFFFF"/>
        </w:rPr>
        <w:t>it holds that introduction of this part of the chain into the three-tier will mean additional</w:t>
      </w:r>
      <w:r w:rsidR="00A20418" w:rsidRPr="00E95760">
        <w:rPr>
          <w:rFonts w:ascii="Times New Roman" w:hAnsi="Times New Roman" w:cs="Times New Roman"/>
          <w:color w:val="1D1D1D"/>
          <w:sz w:val="24"/>
          <w:szCs w:val="24"/>
          <w:shd w:val="clear" w:color="auto" w:fill="FFFFFF"/>
        </w:rPr>
        <w:t xml:space="preserve"> business for the distributors. In the legal procedures, the distributors can argue from the control, quality and management point of view. </w:t>
      </w:r>
      <w:r w:rsidR="00C94A49" w:rsidRPr="00E95760">
        <w:rPr>
          <w:rFonts w:ascii="Times New Roman" w:hAnsi="Times New Roman" w:cs="Times New Roman"/>
          <w:color w:val="1D1D1D"/>
          <w:sz w:val="24"/>
          <w:szCs w:val="24"/>
          <w:shd w:val="clear" w:color="auto" w:fill="FFFFFF"/>
        </w:rPr>
        <w:t>In consideration of the fact that craft brewers are responsible for distribution and sale of their own products, they are not p</w:t>
      </w:r>
      <w:r w:rsidR="00D71403" w:rsidRPr="00E95760">
        <w:rPr>
          <w:rFonts w:ascii="Times New Roman" w:hAnsi="Times New Roman" w:cs="Times New Roman"/>
          <w:color w:val="1D1D1D"/>
          <w:sz w:val="24"/>
          <w:szCs w:val="24"/>
          <w:shd w:val="clear" w:color="auto" w:fill="FFFFFF"/>
        </w:rPr>
        <w:t xml:space="preserve">art of the three-tier chain. Through </w:t>
      </w:r>
      <w:r w:rsidR="005E76EB" w:rsidRPr="00E95760">
        <w:rPr>
          <w:rFonts w:ascii="Times New Roman" w:hAnsi="Times New Roman" w:cs="Times New Roman"/>
          <w:color w:val="1D1D1D"/>
          <w:sz w:val="24"/>
          <w:szCs w:val="24"/>
          <w:shd w:val="clear" w:color="auto" w:fill="FFFFFF"/>
        </w:rPr>
        <w:t xml:space="preserve">H.B. 3287, </w:t>
      </w:r>
      <w:r w:rsidR="00D00817" w:rsidRPr="00E95760">
        <w:rPr>
          <w:rFonts w:ascii="Times New Roman" w:hAnsi="Times New Roman" w:cs="Times New Roman"/>
          <w:color w:val="1D1D1D"/>
          <w:sz w:val="24"/>
          <w:szCs w:val="24"/>
          <w:shd w:val="clear" w:color="auto" w:fill="FFFFFF"/>
        </w:rPr>
        <w:t xml:space="preserve">the distributors will now be able to ensure that quality is enhanced </w:t>
      </w:r>
      <w:r w:rsidR="00D00817" w:rsidRPr="00E95760">
        <w:rPr>
          <w:rFonts w:ascii="Times New Roman" w:hAnsi="Times New Roman" w:cs="Times New Roman"/>
          <w:color w:val="1D1D1D"/>
          <w:sz w:val="24"/>
          <w:szCs w:val="24"/>
          <w:shd w:val="clear" w:color="auto" w:fill="FFFFFF"/>
        </w:rPr>
        <w:lastRenderedPageBreak/>
        <w:t xml:space="preserve">and that the end-consumers get the best possible quality, an issue that can be circumvented by the </w:t>
      </w:r>
      <w:r w:rsidR="0063642C" w:rsidRPr="00E95760">
        <w:rPr>
          <w:rFonts w:ascii="Times New Roman" w:hAnsi="Times New Roman" w:cs="Times New Roman"/>
          <w:color w:val="1D1D1D"/>
          <w:sz w:val="24"/>
          <w:szCs w:val="24"/>
          <w:shd w:val="clear" w:color="auto" w:fill="FFFFFF"/>
        </w:rPr>
        <w:t xml:space="preserve">craft brewers. </w:t>
      </w:r>
    </w:p>
    <w:p w:rsidR="00483D04" w:rsidRPr="00E95760" w:rsidRDefault="00483D04" w:rsidP="00E95760">
      <w:pPr>
        <w:spacing w:after="0" w:line="480" w:lineRule="auto"/>
        <w:rPr>
          <w:rFonts w:ascii="Times New Roman" w:hAnsi="Times New Roman" w:cs="Times New Roman"/>
          <w:color w:val="1D1D1D"/>
          <w:sz w:val="24"/>
          <w:szCs w:val="24"/>
          <w:shd w:val="clear" w:color="auto" w:fill="FFFFFF"/>
        </w:rPr>
      </w:pPr>
      <w:r w:rsidRPr="00E95760">
        <w:rPr>
          <w:rFonts w:ascii="Times New Roman" w:hAnsi="Times New Roman" w:cs="Times New Roman"/>
          <w:color w:val="1D1D1D"/>
          <w:sz w:val="24"/>
          <w:szCs w:val="24"/>
          <w:shd w:val="clear" w:color="auto" w:fill="FFFFFF"/>
        </w:rPr>
        <w:tab/>
        <w:t>The introduction of the legislation H.B. 3287, it will be required that the craft brewers who produce more than 225, 000 barrels per year pay for delivery of the beer to a distributor. This law does not take into consideration whether the beer will be consumed inside the brewers</w:t>
      </w:r>
      <w:r w:rsidR="00D67B40" w:rsidRPr="00E95760">
        <w:rPr>
          <w:rFonts w:ascii="Times New Roman" w:hAnsi="Times New Roman" w:cs="Times New Roman"/>
          <w:color w:val="1D1D1D"/>
          <w:sz w:val="24"/>
          <w:szCs w:val="24"/>
          <w:shd w:val="clear" w:color="auto" w:fill="FFFFFF"/>
        </w:rPr>
        <w:t>’</w:t>
      </w:r>
      <w:r w:rsidRPr="00E95760">
        <w:rPr>
          <w:rFonts w:ascii="Times New Roman" w:hAnsi="Times New Roman" w:cs="Times New Roman"/>
          <w:color w:val="1D1D1D"/>
          <w:sz w:val="24"/>
          <w:szCs w:val="24"/>
          <w:shd w:val="clear" w:color="auto" w:fill="FFFFFF"/>
        </w:rPr>
        <w:t xml:space="preserve"> facilities in their own taprooms. </w:t>
      </w:r>
      <w:r w:rsidR="00D67B40" w:rsidRPr="00E95760">
        <w:rPr>
          <w:rFonts w:ascii="Times New Roman" w:hAnsi="Times New Roman" w:cs="Times New Roman"/>
          <w:color w:val="1D1D1D"/>
          <w:sz w:val="24"/>
          <w:szCs w:val="24"/>
          <w:shd w:val="clear" w:color="auto" w:fill="FFFFFF"/>
        </w:rPr>
        <w:t xml:space="preserve">According to Duehren (2017), this regulation might not have </w:t>
      </w:r>
      <w:r w:rsidR="00251C62" w:rsidRPr="00E95760">
        <w:rPr>
          <w:rFonts w:ascii="Times New Roman" w:hAnsi="Times New Roman" w:cs="Times New Roman"/>
          <w:color w:val="1D1D1D"/>
          <w:sz w:val="24"/>
          <w:szCs w:val="24"/>
          <w:shd w:val="clear" w:color="auto" w:fill="FFFFFF"/>
        </w:rPr>
        <w:t xml:space="preserve">immediate far-reaching </w:t>
      </w:r>
      <w:r w:rsidR="002E66EA" w:rsidRPr="00E95760">
        <w:rPr>
          <w:rFonts w:ascii="Times New Roman" w:hAnsi="Times New Roman" w:cs="Times New Roman"/>
          <w:color w:val="1D1D1D"/>
          <w:sz w:val="24"/>
          <w:szCs w:val="24"/>
          <w:shd w:val="clear" w:color="auto" w:fill="FFFFFF"/>
        </w:rPr>
        <w:t xml:space="preserve">ramifications to the craft </w:t>
      </w:r>
      <w:r w:rsidR="00731F72" w:rsidRPr="00E95760">
        <w:rPr>
          <w:rFonts w:ascii="Times New Roman" w:hAnsi="Times New Roman" w:cs="Times New Roman"/>
          <w:color w:val="1D1D1D"/>
          <w:sz w:val="24"/>
          <w:szCs w:val="24"/>
          <w:shd w:val="clear" w:color="auto" w:fill="FFFFFF"/>
        </w:rPr>
        <w:t>brewers</w:t>
      </w:r>
      <w:r w:rsidR="002E66EA" w:rsidRPr="00E95760">
        <w:rPr>
          <w:rFonts w:ascii="Times New Roman" w:hAnsi="Times New Roman" w:cs="Times New Roman"/>
          <w:color w:val="1D1D1D"/>
          <w:sz w:val="24"/>
          <w:szCs w:val="24"/>
          <w:shd w:val="clear" w:color="auto" w:fill="FFFFFF"/>
        </w:rPr>
        <w:t xml:space="preserve"> since very few reach the stated capacity. </w:t>
      </w:r>
      <w:r w:rsidR="00731F72" w:rsidRPr="00E95760">
        <w:rPr>
          <w:rFonts w:ascii="Times New Roman" w:hAnsi="Times New Roman" w:cs="Times New Roman"/>
          <w:color w:val="1D1D1D"/>
          <w:sz w:val="24"/>
          <w:szCs w:val="24"/>
          <w:shd w:val="clear" w:color="auto" w:fill="FFFFFF"/>
        </w:rPr>
        <w:t xml:space="preserve">However, there are worries that the </w:t>
      </w:r>
      <w:r w:rsidR="00B90140" w:rsidRPr="00E95760">
        <w:rPr>
          <w:rFonts w:ascii="Times New Roman" w:hAnsi="Times New Roman" w:cs="Times New Roman"/>
          <w:color w:val="1D1D1D"/>
          <w:sz w:val="24"/>
          <w:szCs w:val="24"/>
          <w:shd w:val="clear" w:color="auto" w:fill="FFFFFF"/>
        </w:rPr>
        <w:t xml:space="preserve">continued enactment of this law; some potential investors and current brewers with the potential to surpass the current </w:t>
      </w:r>
      <w:r w:rsidR="00F746D7" w:rsidRPr="00E95760">
        <w:rPr>
          <w:rFonts w:ascii="Times New Roman" w:hAnsi="Times New Roman" w:cs="Times New Roman"/>
          <w:color w:val="1D1D1D"/>
          <w:sz w:val="24"/>
          <w:szCs w:val="24"/>
          <w:shd w:val="clear" w:color="auto" w:fill="FFFFFF"/>
        </w:rPr>
        <w:t xml:space="preserve">brewers are scared off from the trade. </w:t>
      </w:r>
      <w:r w:rsidR="00861503" w:rsidRPr="00E95760">
        <w:rPr>
          <w:rFonts w:ascii="Times New Roman" w:hAnsi="Times New Roman" w:cs="Times New Roman"/>
          <w:color w:val="1D1D1D"/>
          <w:sz w:val="24"/>
          <w:szCs w:val="24"/>
          <w:shd w:val="clear" w:color="auto" w:fill="FFFFFF"/>
        </w:rPr>
        <w:t xml:space="preserve"> With the infiltration of the distributors into the taprooms and other local retailing facilities, there will be a substantial amount of money that will be chipped away from them, </w:t>
      </w:r>
      <w:r w:rsidR="001C53B9" w:rsidRPr="00E95760">
        <w:rPr>
          <w:rFonts w:ascii="Times New Roman" w:hAnsi="Times New Roman" w:cs="Times New Roman"/>
          <w:color w:val="1D1D1D"/>
          <w:sz w:val="24"/>
          <w:szCs w:val="24"/>
          <w:shd w:val="clear" w:color="auto" w:fill="FFFFFF"/>
        </w:rPr>
        <w:t xml:space="preserve">adversely affecting the profits. </w:t>
      </w:r>
    </w:p>
    <w:p w:rsidR="00DB29B0" w:rsidRPr="00E95760" w:rsidRDefault="00DB29B0" w:rsidP="00E95760">
      <w:pPr>
        <w:spacing w:after="0" w:line="480" w:lineRule="auto"/>
        <w:rPr>
          <w:rFonts w:ascii="Times New Roman" w:hAnsi="Times New Roman" w:cs="Times New Roman"/>
          <w:color w:val="1D1D1D"/>
          <w:sz w:val="24"/>
          <w:szCs w:val="24"/>
          <w:shd w:val="clear" w:color="auto" w:fill="FFFFFF"/>
        </w:rPr>
      </w:pPr>
      <w:r w:rsidRPr="00E95760">
        <w:rPr>
          <w:rFonts w:ascii="Times New Roman" w:hAnsi="Times New Roman" w:cs="Times New Roman"/>
          <w:color w:val="1D1D1D"/>
          <w:sz w:val="24"/>
          <w:szCs w:val="24"/>
          <w:shd w:val="clear" w:color="auto" w:fill="FFFFFF"/>
        </w:rPr>
        <w:tab/>
        <w:t>As a state legislator, I would support the bill with founded explanations. In the first place, the introduction of another player in the craft brewers</w:t>
      </w:r>
      <w:r w:rsidR="0019031C" w:rsidRPr="00E95760">
        <w:rPr>
          <w:rFonts w:ascii="Times New Roman" w:hAnsi="Times New Roman" w:cs="Times New Roman"/>
          <w:color w:val="1D1D1D"/>
          <w:sz w:val="24"/>
          <w:szCs w:val="24"/>
          <w:shd w:val="clear" w:color="auto" w:fill="FFFFFF"/>
        </w:rPr>
        <w:t>’</w:t>
      </w:r>
      <w:r w:rsidRPr="00E95760">
        <w:rPr>
          <w:rFonts w:ascii="Times New Roman" w:hAnsi="Times New Roman" w:cs="Times New Roman"/>
          <w:color w:val="1D1D1D"/>
          <w:sz w:val="24"/>
          <w:szCs w:val="24"/>
          <w:shd w:val="clear" w:color="auto" w:fill="FFFFFF"/>
        </w:rPr>
        <w:t xml:space="preserve"> chain</w:t>
      </w:r>
      <w:r w:rsidR="00057B4F" w:rsidRPr="00E95760">
        <w:rPr>
          <w:rFonts w:ascii="Times New Roman" w:hAnsi="Times New Roman" w:cs="Times New Roman"/>
          <w:color w:val="1D1D1D"/>
          <w:sz w:val="24"/>
          <w:szCs w:val="24"/>
          <w:shd w:val="clear" w:color="auto" w:fill="FFFFFF"/>
        </w:rPr>
        <w:t>, there will be another line of tax that will be introduced, making</w:t>
      </w:r>
      <w:r w:rsidR="005E0FCB" w:rsidRPr="00E95760">
        <w:rPr>
          <w:rFonts w:ascii="Times New Roman" w:hAnsi="Times New Roman" w:cs="Times New Roman"/>
          <w:color w:val="1D1D1D"/>
          <w:sz w:val="24"/>
          <w:szCs w:val="24"/>
          <w:shd w:val="clear" w:color="auto" w:fill="FFFFFF"/>
        </w:rPr>
        <w:t xml:space="preserve"> the deal better for the state. Currently, there are </w:t>
      </w:r>
      <w:r w:rsidR="00C677DF" w:rsidRPr="00E95760">
        <w:rPr>
          <w:rFonts w:ascii="Times New Roman" w:hAnsi="Times New Roman" w:cs="Times New Roman"/>
          <w:color w:val="1D1D1D"/>
          <w:sz w:val="24"/>
          <w:szCs w:val="24"/>
          <w:shd w:val="clear" w:color="auto" w:fill="FFFFFF"/>
        </w:rPr>
        <w:t xml:space="preserve">large companies that are buying small companies in order to take advantage of this incentive. </w:t>
      </w:r>
      <w:r w:rsidR="00634BA5" w:rsidRPr="00E95760">
        <w:rPr>
          <w:rFonts w:ascii="Times New Roman" w:hAnsi="Times New Roman" w:cs="Times New Roman"/>
          <w:color w:val="1D1D1D"/>
          <w:sz w:val="24"/>
          <w:szCs w:val="24"/>
          <w:shd w:val="clear" w:color="auto" w:fill="FFFFFF"/>
        </w:rPr>
        <w:t xml:space="preserve">As such, </w:t>
      </w:r>
      <w:r w:rsidR="009769CF" w:rsidRPr="00E95760">
        <w:rPr>
          <w:rFonts w:ascii="Times New Roman" w:hAnsi="Times New Roman" w:cs="Times New Roman"/>
          <w:color w:val="1D1D1D"/>
          <w:sz w:val="24"/>
          <w:szCs w:val="24"/>
          <w:shd w:val="clear" w:color="auto" w:fill="FFFFFF"/>
        </w:rPr>
        <w:t xml:space="preserve">the law will disregard the noted incentive and keep the business competitive. </w:t>
      </w:r>
      <w:r w:rsidR="00313DE9" w:rsidRPr="00E95760">
        <w:rPr>
          <w:rFonts w:ascii="Times New Roman" w:hAnsi="Times New Roman" w:cs="Times New Roman"/>
          <w:color w:val="1D1D1D"/>
          <w:sz w:val="24"/>
          <w:szCs w:val="24"/>
          <w:shd w:val="clear" w:color="auto" w:fill="FFFFFF"/>
        </w:rPr>
        <w:t xml:space="preserve">Considering </w:t>
      </w:r>
      <w:r w:rsidR="0065421D" w:rsidRPr="00E95760">
        <w:rPr>
          <w:rFonts w:ascii="Times New Roman" w:hAnsi="Times New Roman" w:cs="Times New Roman"/>
          <w:color w:val="1D1D1D"/>
          <w:sz w:val="24"/>
          <w:szCs w:val="24"/>
          <w:shd w:val="clear" w:color="auto" w:fill="FFFFFF"/>
        </w:rPr>
        <w:t xml:space="preserve">that </w:t>
      </w:r>
      <w:r w:rsidR="00313DE9" w:rsidRPr="00E95760">
        <w:rPr>
          <w:rFonts w:ascii="Times New Roman" w:hAnsi="Times New Roman" w:cs="Times New Roman"/>
          <w:color w:val="1D1D1D"/>
          <w:sz w:val="24"/>
          <w:szCs w:val="24"/>
          <w:shd w:val="clear" w:color="auto" w:fill="FFFFFF"/>
        </w:rPr>
        <w:t xml:space="preserve">the requirement that one should produce at least 225, 000 barrels to be affected by the law means that this brewer is already large enough </w:t>
      </w:r>
      <w:r w:rsidR="0065421D" w:rsidRPr="00E95760">
        <w:rPr>
          <w:rFonts w:ascii="Times New Roman" w:hAnsi="Times New Roman" w:cs="Times New Roman"/>
          <w:color w:val="1D1D1D"/>
          <w:sz w:val="24"/>
          <w:szCs w:val="24"/>
          <w:shd w:val="clear" w:color="auto" w:fill="FFFFFF"/>
        </w:rPr>
        <w:t>to worry about the market</w:t>
      </w:r>
      <w:r w:rsidR="00313DE9" w:rsidRPr="00E95760">
        <w:rPr>
          <w:rFonts w:ascii="Times New Roman" w:hAnsi="Times New Roman" w:cs="Times New Roman"/>
          <w:color w:val="1D1D1D"/>
          <w:sz w:val="24"/>
          <w:szCs w:val="24"/>
          <w:shd w:val="clear" w:color="auto" w:fill="FFFFFF"/>
        </w:rPr>
        <w:t xml:space="preserve">. </w:t>
      </w:r>
      <w:r w:rsidR="00D72D3B" w:rsidRPr="00E95760">
        <w:rPr>
          <w:rFonts w:ascii="Times New Roman" w:hAnsi="Times New Roman" w:cs="Times New Roman"/>
          <w:color w:val="1D1D1D"/>
          <w:sz w:val="24"/>
          <w:szCs w:val="24"/>
          <w:shd w:val="clear" w:color="auto" w:fill="FFFFFF"/>
        </w:rPr>
        <w:t xml:space="preserve">As such, the law should stick, as it guarantees proper regulations for all the involved stakeholders. </w:t>
      </w:r>
    </w:p>
    <w:p w:rsidR="008C6E97" w:rsidRPr="00E95760" w:rsidRDefault="00A20418" w:rsidP="00E95760">
      <w:pPr>
        <w:spacing w:after="0" w:line="480" w:lineRule="auto"/>
        <w:rPr>
          <w:rFonts w:ascii="Times New Roman" w:hAnsi="Times New Roman" w:cs="Times New Roman"/>
          <w:color w:val="1D1D1D"/>
          <w:sz w:val="24"/>
          <w:szCs w:val="24"/>
          <w:shd w:val="clear" w:color="auto" w:fill="FFFFFF"/>
        </w:rPr>
      </w:pPr>
      <w:r w:rsidRPr="00E95760">
        <w:rPr>
          <w:rFonts w:ascii="Times New Roman" w:hAnsi="Times New Roman" w:cs="Times New Roman"/>
          <w:color w:val="1D1D1D"/>
          <w:sz w:val="24"/>
          <w:szCs w:val="24"/>
          <w:shd w:val="clear" w:color="auto" w:fill="FFFFFF"/>
        </w:rPr>
        <w:br w:type="page"/>
      </w:r>
    </w:p>
    <w:p w:rsidR="008C6E97" w:rsidRPr="0045321F" w:rsidRDefault="008C6E97" w:rsidP="00410874">
      <w:pPr>
        <w:spacing w:after="0" w:line="480" w:lineRule="auto"/>
        <w:jc w:val="center"/>
        <w:rPr>
          <w:rFonts w:ascii="Times New Roman" w:hAnsi="Times New Roman" w:cs="Times New Roman"/>
          <w:sz w:val="24"/>
          <w:szCs w:val="24"/>
          <w:shd w:val="clear" w:color="auto" w:fill="FFFFFF"/>
        </w:rPr>
      </w:pPr>
      <w:r w:rsidRPr="0045321F">
        <w:rPr>
          <w:rFonts w:ascii="Times New Roman" w:hAnsi="Times New Roman" w:cs="Times New Roman"/>
          <w:sz w:val="24"/>
          <w:szCs w:val="24"/>
          <w:shd w:val="clear" w:color="auto" w:fill="FFFFFF"/>
        </w:rPr>
        <w:lastRenderedPageBreak/>
        <w:t>References</w:t>
      </w:r>
    </w:p>
    <w:p w:rsidR="00410874" w:rsidRPr="0045321F" w:rsidRDefault="00410874" w:rsidP="00E95760">
      <w:pPr>
        <w:spacing w:after="0" w:line="480" w:lineRule="auto"/>
        <w:rPr>
          <w:rFonts w:ascii="Times New Roman" w:hAnsi="Times New Roman" w:cs="Times New Roman"/>
          <w:sz w:val="24"/>
          <w:szCs w:val="24"/>
        </w:rPr>
      </w:pPr>
      <w:r w:rsidRPr="0045321F">
        <w:rPr>
          <w:rFonts w:ascii="Times New Roman" w:hAnsi="Times New Roman" w:cs="Times New Roman"/>
          <w:sz w:val="24"/>
          <w:szCs w:val="24"/>
          <w:shd w:val="clear" w:color="auto" w:fill="FFFFFF"/>
        </w:rPr>
        <w:t xml:space="preserve">Duehren, A. (2017). New law means extra costs for large craft brewers — unless they're owned </w:t>
      </w:r>
      <w:r w:rsidRPr="0045321F">
        <w:rPr>
          <w:rFonts w:ascii="Times New Roman" w:hAnsi="Times New Roman" w:cs="Times New Roman"/>
          <w:sz w:val="24"/>
          <w:szCs w:val="24"/>
          <w:shd w:val="clear" w:color="auto" w:fill="FFFFFF"/>
        </w:rPr>
        <w:tab/>
        <w:t xml:space="preserve">by brewing giants. </w:t>
      </w:r>
      <w:proofErr w:type="gramStart"/>
      <w:r w:rsidRPr="0045321F">
        <w:rPr>
          <w:rFonts w:ascii="Times New Roman" w:hAnsi="Times New Roman" w:cs="Times New Roman"/>
          <w:i/>
          <w:sz w:val="24"/>
          <w:szCs w:val="24"/>
          <w:shd w:val="clear" w:color="auto" w:fill="FFFFFF"/>
        </w:rPr>
        <w:t>The Texas Tribune</w:t>
      </w:r>
      <w:r w:rsidRPr="0045321F">
        <w:rPr>
          <w:rFonts w:ascii="Times New Roman" w:hAnsi="Times New Roman" w:cs="Times New Roman"/>
          <w:sz w:val="24"/>
          <w:szCs w:val="24"/>
          <w:shd w:val="clear" w:color="auto" w:fill="FFFFFF"/>
        </w:rPr>
        <w:t>.</w:t>
      </w:r>
      <w:proofErr w:type="gramEnd"/>
      <w:r w:rsidRPr="0045321F">
        <w:rPr>
          <w:rFonts w:ascii="Times New Roman" w:hAnsi="Times New Roman" w:cs="Times New Roman"/>
          <w:sz w:val="24"/>
          <w:szCs w:val="24"/>
          <w:shd w:val="clear" w:color="auto" w:fill="FFFFFF"/>
        </w:rPr>
        <w:t xml:space="preserve"> Retrieved from </w:t>
      </w:r>
      <w:r w:rsidRPr="0045321F">
        <w:rPr>
          <w:rFonts w:ascii="Times New Roman" w:hAnsi="Times New Roman" w:cs="Times New Roman"/>
          <w:sz w:val="24"/>
          <w:szCs w:val="24"/>
          <w:shd w:val="clear" w:color="auto" w:fill="FFFFFF"/>
        </w:rPr>
        <w:tab/>
        <w:t>https://www.texastribune.org/2017/09/13/new-beer-law-puts-upper-bound-craft-brewers/</w:t>
      </w:r>
    </w:p>
    <w:p w:rsidR="00410874" w:rsidRPr="0045321F" w:rsidRDefault="00410874" w:rsidP="00E95760">
      <w:pPr>
        <w:spacing w:after="0" w:line="480" w:lineRule="auto"/>
        <w:rPr>
          <w:rFonts w:ascii="Times New Roman" w:hAnsi="Times New Roman" w:cs="Times New Roman"/>
          <w:sz w:val="24"/>
          <w:szCs w:val="24"/>
          <w:shd w:val="clear" w:color="auto" w:fill="FFFFFF"/>
        </w:rPr>
      </w:pPr>
      <w:proofErr w:type="gramStart"/>
      <w:r w:rsidRPr="0045321F">
        <w:rPr>
          <w:rFonts w:ascii="Times New Roman" w:hAnsi="Times New Roman" w:cs="Times New Roman"/>
          <w:sz w:val="24"/>
          <w:szCs w:val="24"/>
          <w:shd w:val="clear" w:color="auto" w:fill="FFFFFF"/>
        </w:rPr>
        <w:t>The Beer Alliance (2018).</w:t>
      </w:r>
      <w:proofErr w:type="gramEnd"/>
      <w:r w:rsidRPr="0045321F">
        <w:rPr>
          <w:rFonts w:ascii="Times New Roman" w:hAnsi="Times New Roman" w:cs="Times New Roman"/>
          <w:sz w:val="24"/>
          <w:szCs w:val="24"/>
          <w:shd w:val="clear" w:color="auto" w:fill="FFFFFF"/>
        </w:rPr>
        <w:t xml:space="preserve"> </w:t>
      </w:r>
      <w:proofErr w:type="gramStart"/>
      <w:r w:rsidRPr="0045321F">
        <w:rPr>
          <w:rFonts w:ascii="Times New Roman" w:hAnsi="Times New Roman" w:cs="Times New Roman"/>
          <w:sz w:val="24"/>
          <w:szCs w:val="24"/>
          <w:shd w:val="clear" w:color="auto" w:fill="FFFFFF"/>
        </w:rPr>
        <w:t>Three-Tier System in Texas.</w:t>
      </w:r>
      <w:proofErr w:type="gramEnd"/>
      <w:r w:rsidRPr="0045321F">
        <w:rPr>
          <w:rFonts w:ascii="Times New Roman" w:hAnsi="Times New Roman" w:cs="Times New Roman"/>
          <w:sz w:val="24"/>
          <w:szCs w:val="24"/>
          <w:shd w:val="clear" w:color="auto" w:fill="FFFFFF"/>
        </w:rPr>
        <w:t xml:space="preserve"> Retrieved from </w:t>
      </w:r>
      <w:r w:rsidRPr="0045321F">
        <w:rPr>
          <w:rFonts w:ascii="Times New Roman" w:hAnsi="Times New Roman" w:cs="Times New Roman"/>
          <w:sz w:val="24"/>
          <w:szCs w:val="24"/>
          <w:shd w:val="clear" w:color="auto" w:fill="FFFFFF"/>
        </w:rPr>
        <w:tab/>
      </w:r>
      <w:hyperlink r:id="rId7" w:history="1">
        <w:r w:rsidRPr="0045321F">
          <w:rPr>
            <w:rStyle w:val="Hyperlink"/>
            <w:rFonts w:ascii="Times New Roman" w:hAnsi="Times New Roman" w:cs="Times New Roman"/>
            <w:color w:val="auto"/>
            <w:sz w:val="24"/>
            <w:szCs w:val="24"/>
            <w:u w:val="none"/>
            <w:shd w:val="clear" w:color="auto" w:fill="FFFFFF"/>
          </w:rPr>
          <w:t>http://www.beeralliance.com/three-tier-system.php</w:t>
        </w:r>
      </w:hyperlink>
      <w:r w:rsidRPr="0045321F">
        <w:rPr>
          <w:rFonts w:ascii="Times New Roman" w:hAnsi="Times New Roman" w:cs="Times New Roman"/>
          <w:sz w:val="24"/>
          <w:szCs w:val="24"/>
          <w:shd w:val="clear" w:color="auto" w:fill="FFFFFF"/>
        </w:rPr>
        <w:t xml:space="preserve"> </w:t>
      </w:r>
      <w:bookmarkStart w:id="0" w:name="_GoBack"/>
      <w:bookmarkEnd w:id="0"/>
    </w:p>
    <w:sectPr w:rsidR="00410874" w:rsidRPr="0045321F" w:rsidSect="0041087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9ED" w:rsidRDefault="006F29ED" w:rsidP="00410874">
      <w:pPr>
        <w:spacing w:after="0" w:line="240" w:lineRule="auto"/>
      </w:pPr>
      <w:r>
        <w:separator/>
      </w:r>
    </w:p>
  </w:endnote>
  <w:endnote w:type="continuationSeparator" w:id="0">
    <w:p w:rsidR="006F29ED" w:rsidRDefault="006F29ED" w:rsidP="00410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38A" w:rsidRDefault="006C23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38A" w:rsidRDefault="006C238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38A" w:rsidRDefault="006C23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9ED" w:rsidRDefault="006F29ED" w:rsidP="00410874">
      <w:pPr>
        <w:spacing w:after="0" w:line="240" w:lineRule="auto"/>
      </w:pPr>
      <w:r>
        <w:separator/>
      </w:r>
    </w:p>
  </w:footnote>
  <w:footnote w:type="continuationSeparator" w:id="0">
    <w:p w:rsidR="006F29ED" w:rsidRDefault="006F29ED" w:rsidP="004108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38A" w:rsidRDefault="006C23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26871859"/>
      <w:docPartObj>
        <w:docPartGallery w:val="Page Numbers (Top of Page)"/>
        <w:docPartUnique/>
      </w:docPartObj>
    </w:sdtPr>
    <w:sdtEndPr>
      <w:rPr>
        <w:noProof/>
      </w:rPr>
    </w:sdtEndPr>
    <w:sdtContent>
      <w:p w:rsidR="00410874" w:rsidRPr="00410874" w:rsidRDefault="00410874" w:rsidP="00410874">
        <w:pPr>
          <w:pStyle w:val="Header"/>
          <w:jc w:val="right"/>
          <w:rPr>
            <w:rFonts w:ascii="Times New Roman" w:hAnsi="Times New Roman" w:cs="Times New Roman"/>
            <w:sz w:val="24"/>
            <w:szCs w:val="24"/>
          </w:rPr>
        </w:pPr>
        <w:r w:rsidRPr="00410874">
          <w:rPr>
            <w:rFonts w:ascii="Times New Roman" w:hAnsi="Times New Roman" w:cs="Times New Roman"/>
            <w:sz w:val="24"/>
            <w:szCs w:val="24"/>
          </w:rPr>
          <w:t xml:space="preserve">INTEREST GROUP </w:t>
        </w:r>
        <w:r w:rsidRPr="00410874">
          <w:rPr>
            <w:rFonts w:ascii="Times New Roman" w:hAnsi="Times New Roman" w:cs="Times New Roman"/>
            <w:sz w:val="24"/>
            <w:szCs w:val="24"/>
          </w:rPr>
          <w:tab/>
        </w:r>
        <w:r w:rsidRPr="00410874">
          <w:rPr>
            <w:rFonts w:ascii="Times New Roman" w:hAnsi="Times New Roman" w:cs="Times New Roman"/>
            <w:sz w:val="24"/>
            <w:szCs w:val="24"/>
          </w:rPr>
          <w:tab/>
        </w:r>
        <w:r w:rsidRPr="00410874">
          <w:rPr>
            <w:rFonts w:ascii="Times New Roman" w:hAnsi="Times New Roman" w:cs="Times New Roman"/>
            <w:sz w:val="24"/>
            <w:szCs w:val="24"/>
          </w:rPr>
          <w:fldChar w:fldCharType="begin"/>
        </w:r>
        <w:r w:rsidRPr="00410874">
          <w:rPr>
            <w:rFonts w:ascii="Times New Roman" w:hAnsi="Times New Roman" w:cs="Times New Roman"/>
            <w:sz w:val="24"/>
            <w:szCs w:val="24"/>
          </w:rPr>
          <w:instrText xml:space="preserve"> PAGE   \* MERGEFORMAT </w:instrText>
        </w:r>
        <w:r w:rsidRPr="00410874">
          <w:rPr>
            <w:rFonts w:ascii="Times New Roman" w:hAnsi="Times New Roman" w:cs="Times New Roman"/>
            <w:sz w:val="24"/>
            <w:szCs w:val="24"/>
          </w:rPr>
          <w:fldChar w:fldCharType="separate"/>
        </w:r>
        <w:r w:rsidR="006C238A">
          <w:rPr>
            <w:rFonts w:ascii="Times New Roman" w:hAnsi="Times New Roman" w:cs="Times New Roman"/>
            <w:noProof/>
            <w:sz w:val="24"/>
            <w:szCs w:val="24"/>
          </w:rPr>
          <w:t>4</w:t>
        </w:r>
        <w:r w:rsidRPr="00410874">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874" w:rsidRPr="00410874" w:rsidRDefault="00410874">
    <w:pPr>
      <w:pStyle w:val="Header"/>
      <w:rPr>
        <w:rFonts w:ascii="Times New Roman" w:hAnsi="Times New Roman" w:cs="Times New Roman"/>
        <w:sz w:val="24"/>
        <w:szCs w:val="24"/>
      </w:rPr>
    </w:pPr>
    <w:r w:rsidRPr="00410874">
      <w:rPr>
        <w:rFonts w:ascii="Times New Roman" w:hAnsi="Times New Roman" w:cs="Times New Roman"/>
        <w:sz w:val="24"/>
        <w:szCs w:val="24"/>
      </w:rPr>
      <w:t>Running head: INTEREST GROUP</w:t>
    </w:r>
    <w:r w:rsidRPr="00410874">
      <w:rPr>
        <w:rFonts w:ascii="Times New Roman" w:hAnsi="Times New Roman" w:cs="Times New Roman"/>
        <w:sz w:val="24"/>
        <w:szCs w:val="24"/>
      </w:rPr>
      <w:tab/>
    </w:r>
    <w:r w:rsidRPr="00410874">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Q0NTUyMzMxtrQ0tjBS0lEKTi0uzszPAykwrAUAn0kmYSwAAAA="/>
  </w:docVars>
  <w:rsids>
    <w:rsidRoot w:val="00D40E24"/>
    <w:rsid w:val="000544F8"/>
    <w:rsid w:val="00057B4F"/>
    <w:rsid w:val="00071482"/>
    <w:rsid w:val="00130B43"/>
    <w:rsid w:val="00131E60"/>
    <w:rsid w:val="00134E60"/>
    <w:rsid w:val="0019031C"/>
    <w:rsid w:val="001B7766"/>
    <w:rsid w:val="001C53B9"/>
    <w:rsid w:val="001C5694"/>
    <w:rsid w:val="002141D6"/>
    <w:rsid w:val="00251C62"/>
    <w:rsid w:val="00264055"/>
    <w:rsid w:val="002E66EA"/>
    <w:rsid w:val="00313DE9"/>
    <w:rsid w:val="003218B2"/>
    <w:rsid w:val="003D435C"/>
    <w:rsid w:val="003D7FF6"/>
    <w:rsid w:val="00407C83"/>
    <w:rsid w:val="00410874"/>
    <w:rsid w:val="0045321F"/>
    <w:rsid w:val="004762EB"/>
    <w:rsid w:val="00483D04"/>
    <w:rsid w:val="00594C7B"/>
    <w:rsid w:val="005C34E2"/>
    <w:rsid w:val="005D1B6E"/>
    <w:rsid w:val="005E0FCB"/>
    <w:rsid w:val="005E76EB"/>
    <w:rsid w:val="0060400B"/>
    <w:rsid w:val="00606DD3"/>
    <w:rsid w:val="00611A9F"/>
    <w:rsid w:val="00634BA5"/>
    <w:rsid w:val="0063642C"/>
    <w:rsid w:val="0065421D"/>
    <w:rsid w:val="006C238A"/>
    <w:rsid w:val="006F29ED"/>
    <w:rsid w:val="006F4809"/>
    <w:rsid w:val="006F57AB"/>
    <w:rsid w:val="00731F72"/>
    <w:rsid w:val="007328C1"/>
    <w:rsid w:val="007458A0"/>
    <w:rsid w:val="007F5D9E"/>
    <w:rsid w:val="00861503"/>
    <w:rsid w:val="008C6E97"/>
    <w:rsid w:val="008F7E7D"/>
    <w:rsid w:val="00953347"/>
    <w:rsid w:val="00964CCC"/>
    <w:rsid w:val="009769CF"/>
    <w:rsid w:val="009C35F3"/>
    <w:rsid w:val="00A047E1"/>
    <w:rsid w:val="00A20418"/>
    <w:rsid w:val="00B90140"/>
    <w:rsid w:val="00C677DF"/>
    <w:rsid w:val="00C94A49"/>
    <w:rsid w:val="00CC228A"/>
    <w:rsid w:val="00D00817"/>
    <w:rsid w:val="00D40E24"/>
    <w:rsid w:val="00D60CAB"/>
    <w:rsid w:val="00D67B40"/>
    <w:rsid w:val="00D71403"/>
    <w:rsid w:val="00D72D3B"/>
    <w:rsid w:val="00DB29B0"/>
    <w:rsid w:val="00DC3046"/>
    <w:rsid w:val="00E95760"/>
    <w:rsid w:val="00EC001F"/>
    <w:rsid w:val="00EC4BFC"/>
    <w:rsid w:val="00F746D7"/>
    <w:rsid w:val="00FF7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44F8"/>
    <w:rPr>
      <w:color w:val="0000FF" w:themeColor="hyperlink"/>
      <w:u w:val="single"/>
    </w:rPr>
  </w:style>
  <w:style w:type="paragraph" w:styleId="Header">
    <w:name w:val="header"/>
    <w:basedOn w:val="Normal"/>
    <w:link w:val="HeaderChar"/>
    <w:uiPriority w:val="99"/>
    <w:unhideWhenUsed/>
    <w:rsid w:val="00410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874"/>
  </w:style>
  <w:style w:type="paragraph" w:styleId="Footer">
    <w:name w:val="footer"/>
    <w:basedOn w:val="Normal"/>
    <w:link w:val="FooterChar"/>
    <w:uiPriority w:val="99"/>
    <w:unhideWhenUsed/>
    <w:rsid w:val="00410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8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44F8"/>
    <w:rPr>
      <w:color w:val="0000FF" w:themeColor="hyperlink"/>
      <w:u w:val="single"/>
    </w:rPr>
  </w:style>
  <w:style w:type="paragraph" w:styleId="Header">
    <w:name w:val="header"/>
    <w:basedOn w:val="Normal"/>
    <w:link w:val="HeaderChar"/>
    <w:uiPriority w:val="99"/>
    <w:unhideWhenUsed/>
    <w:rsid w:val="00410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874"/>
  </w:style>
  <w:style w:type="paragraph" w:styleId="Footer">
    <w:name w:val="footer"/>
    <w:basedOn w:val="Normal"/>
    <w:link w:val="FooterChar"/>
    <w:uiPriority w:val="99"/>
    <w:unhideWhenUsed/>
    <w:rsid w:val="00410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beeralliance.com/three-tier-system.php"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3687</Characters>
  <Application>Microsoft Office Word</Application>
  <DocSecurity>0</DocSecurity>
  <Lines>30</Lines>
  <Paragraphs>8</Paragraphs>
  <ScaleCrop>false</ScaleCrop>
  <LinksUpToDate>false</LinksUpToDate>
  <CharactersWithSpaces>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2018-12-23T17:58:00Z</dcterms:created>
  <dcterms:modified xsi:type="dcterms:W3CDTF">2018-12-23T17:58:00Z</dcterms:modified>
</cp:coreProperties>
</file>